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25C" w:rsidRDefault="000A13F5" w:rsidP="0054325C">
      <w:pPr>
        <w:jc w:val="center"/>
      </w:pPr>
      <w:r w:rsidRPr="000A13F5">
        <w:rPr>
          <w:b/>
          <w:noProof/>
          <w:sz w:val="28"/>
          <w:szCs w:val="28"/>
          <w:lang w:eastAsia="en-GB"/>
        </w:rPr>
        <w:pict>
          <v:line id="_x0000_s1029" style="position:absolute;left:0;text-align:left;z-index:251662336" from="299.25pt,73pt" to="473.25pt,73pt"/>
        </w:pict>
      </w:r>
      <w:r w:rsidRPr="000A13F5">
        <w:rPr>
          <w:b/>
          <w:noProof/>
          <w:sz w:val="28"/>
          <w:szCs w:val="28"/>
        </w:rPr>
        <w:pict>
          <v:shapetype id="_x0000_t202" coordsize="21600,21600" o:spt="202" path="m,l,21600r21600,l21600,xe">
            <v:stroke joinstyle="miter"/>
            <v:path gradientshapeok="t" o:connecttype="rect"/>
          </v:shapetype>
          <v:shape id="_x0000_s1027" type="#_x0000_t202" style="position:absolute;left:0;text-align:left;margin-left:306pt;margin-top:5.35pt;width:174.75pt;height:79.1pt;z-index:251660288" filled="f" stroked="f">
            <v:textbox style="mso-next-textbox:#_x0000_s1027">
              <w:txbxContent>
                <w:p w:rsidR="0054325C" w:rsidRPr="0026520A" w:rsidRDefault="0054325C" w:rsidP="0054325C">
                  <w:pPr>
                    <w:spacing w:after="0" w:line="240" w:lineRule="auto"/>
                    <w:jc w:val="right"/>
                    <w:rPr>
                      <w:rFonts w:ascii="Times New Roman" w:hAnsi="Times New Roman" w:cs="Times New Roman"/>
                      <w:b/>
                      <w:sz w:val="26"/>
                      <w:szCs w:val="26"/>
                    </w:rPr>
                  </w:pPr>
                  <w:r w:rsidRPr="0026520A">
                    <w:rPr>
                      <w:rFonts w:ascii="Times New Roman" w:hAnsi="Times New Roman" w:cs="Times New Roman"/>
                      <w:b/>
                      <w:sz w:val="26"/>
                      <w:szCs w:val="26"/>
                    </w:rPr>
                    <w:t>UNIVERSITY OF MALTA</w:t>
                  </w:r>
                </w:p>
                <w:p w:rsidR="0054325C" w:rsidRPr="0026520A" w:rsidRDefault="0054325C" w:rsidP="0054325C">
                  <w:pPr>
                    <w:spacing w:after="0" w:line="240" w:lineRule="auto"/>
                    <w:jc w:val="right"/>
                    <w:rPr>
                      <w:rFonts w:ascii="Times New Roman" w:hAnsi="Times New Roman" w:cs="Times New Roman"/>
                      <w:b/>
                      <w:sz w:val="26"/>
                      <w:szCs w:val="26"/>
                    </w:rPr>
                  </w:pPr>
                  <w:r w:rsidRPr="0026520A">
                    <w:rPr>
                      <w:rFonts w:ascii="Times New Roman" w:hAnsi="Times New Roman" w:cs="Times New Roman"/>
                      <w:b/>
                      <w:sz w:val="26"/>
                      <w:szCs w:val="26"/>
                    </w:rPr>
                    <w:t>Msida - Malta</w:t>
                  </w:r>
                </w:p>
                <w:p w:rsidR="0054325C" w:rsidRPr="00613F4C" w:rsidRDefault="0054325C" w:rsidP="0054325C">
                  <w:pPr>
                    <w:spacing w:after="0" w:line="240" w:lineRule="auto"/>
                    <w:jc w:val="right"/>
                    <w:rPr>
                      <w:rFonts w:ascii="Times New Roman" w:hAnsi="Times New Roman" w:cs="Times New Roman"/>
                      <w:sz w:val="10"/>
                      <w:szCs w:val="10"/>
                    </w:rPr>
                  </w:pPr>
                </w:p>
                <w:p w:rsidR="0054325C" w:rsidRPr="00FC7120" w:rsidRDefault="0054325C" w:rsidP="0054325C">
                  <w:pPr>
                    <w:spacing w:after="0" w:line="240" w:lineRule="auto"/>
                    <w:jc w:val="right"/>
                    <w:rPr>
                      <w:rFonts w:ascii="Times New Roman" w:hAnsi="Times New Roman" w:cs="Times New Roman"/>
                      <w:sz w:val="20"/>
                      <w:szCs w:val="20"/>
                    </w:rPr>
                  </w:pPr>
                  <w:r w:rsidRPr="00FC7120">
                    <w:rPr>
                      <w:rFonts w:ascii="Times New Roman" w:hAnsi="Times New Roman" w:cs="Times New Roman"/>
                      <w:sz w:val="20"/>
                      <w:szCs w:val="20"/>
                    </w:rPr>
                    <w:t>FACULTY OF MEDIA AND</w:t>
                  </w:r>
                </w:p>
                <w:p w:rsidR="0054325C" w:rsidRPr="00FC7120" w:rsidRDefault="0054325C" w:rsidP="0054325C">
                  <w:pPr>
                    <w:spacing w:after="0" w:line="240" w:lineRule="auto"/>
                    <w:jc w:val="right"/>
                    <w:rPr>
                      <w:rFonts w:ascii="Times New Roman" w:hAnsi="Times New Roman" w:cs="Times New Roman"/>
                      <w:sz w:val="20"/>
                      <w:szCs w:val="20"/>
                    </w:rPr>
                  </w:pPr>
                  <w:r w:rsidRPr="00FC7120">
                    <w:rPr>
                      <w:rFonts w:ascii="Times New Roman" w:hAnsi="Times New Roman" w:cs="Times New Roman"/>
                      <w:sz w:val="20"/>
                      <w:szCs w:val="20"/>
                    </w:rPr>
                    <w:t>KNOWLEDGE SCIENCES</w:t>
                  </w:r>
                </w:p>
              </w:txbxContent>
            </v:textbox>
          </v:shape>
        </w:pict>
      </w:r>
      <w:r w:rsidRPr="000A13F5">
        <w:rPr>
          <w:b/>
          <w:noProof/>
          <w:sz w:val="28"/>
          <w:szCs w:val="28"/>
        </w:rPr>
        <w:pict>
          <v:line id="_x0000_s1028" style="position:absolute;left:0;text-align:left;z-index:251661312" from="-30pt,72.5pt" to="2in,72.5pt"/>
        </w:pict>
      </w:r>
      <w:r>
        <w:rPr>
          <w:noProof/>
        </w:rPr>
        <w:pict>
          <v:shape id="_x0000_s1026" type="#_x0000_t202" style="position:absolute;left:0;text-align:left;margin-left:-36pt;margin-top:5.35pt;width:203.25pt;height:79.1pt;z-index:251659264" stroked="f">
            <v:textbox style="mso-next-textbox:#_x0000_s1026">
              <w:txbxContent>
                <w:p w:rsidR="0054325C" w:rsidRPr="00C15F39" w:rsidRDefault="0054325C" w:rsidP="0054325C">
                  <w:pPr>
                    <w:spacing w:after="0" w:line="240" w:lineRule="auto"/>
                    <w:rPr>
                      <w:rFonts w:ascii="Times New Roman" w:hAnsi="Times New Roman" w:cs="Times New Roman"/>
                      <w:b/>
                      <w:sz w:val="26"/>
                      <w:szCs w:val="26"/>
                      <w:lang w:val="it-IT"/>
                    </w:rPr>
                  </w:pPr>
                  <w:r w:rsidRPr="00C15F39">
                    <w:rPr>
                      <w:rFonts w:ascii="Times New Roman" w:hAnsi="Times New Roman" w:cs="Times New Roman"/>
                      <w:b/>
                      <w:sz w:val="26"/>
                      <w:szCs w:val="26"/>
                      <w:lang w:val="it-IT"/>
                    </w:rPr>
                    <w:t>L-UNIVERSITÁ TA’ MALTA</w:t>
                  </w:r>
                </w:p>
                <w:p w:rsidR="0054325C" w:rsidRPr="00C15F39" w:rsidRDefault="0054325C" w:rsidP="0054325C">
                  <w:pPr>
                    <w:spacing w:after="0" w:line="240" w:lineRule="auto"/>
                    <w:rPr>
                      <w:rFonts w:ascii="Times New Roman" w:hAnsi="Times New Roman" w:cs="Times New Roman"/>
                      <w:sz w:val="26"/>
                      <w:szCs w:val="26"/>
                      <w:lang w:val="it-IT"/>
                    </w:rPr>
                  </w:pPr>
                  <w:r w:rsidRPr="00C15F39">
                    <w:rPr>
                      <w:rFonts w:ascii="Times New Roman" w:hAnsi="Times New Roman" w:cs="Times New Roman"/>
                      <w:b/>
                      <w:sz w:val="26"/>
                      <w:szCs w:val="26"/>
                      <w:lang w:val="it-IT"/>
                    </w:rPr>
                    <w:t>Msida - Malta</w:t>
                  </w:r>
                  <w:r w:rsidRPr="00C15F39">
                    <w:rPr>
                      <w:rFonts w:ascii="Times New Roman" w:hAnsi="Times New Roman" w:cs="Times New Roman"/>
                      <w:sz w:val="26"/>
                      <w:szCs w:val="26"/>
                      <w:lang w:val="it-IT"/>
                    </w:rPr>
                    <w:t xml:space="preserve"> </w:t>
                  </w:r>
                </w:p>
                <w:p w:rsidR="0054325C" w:rsidRPr="00C15F39" w:rsidRDefault="0054325C" w:rsidP="0054325C">
                  <w:pPr>
                    <w:spacing w:after="0" w:line="240" w:lineRule="auto"/>
                    <w:rPr>
                      <w:rFonts w:ascii="Times New Roman" w:hAnsi="Times New Roman" w:cs="Times New Roman"/>
                      <w:sz w:val="10"/>
                      <w:szCs w:val="10"/>
                      <w:lang w:val="it-IT"/>
                    </w:rPr>
                  </w:pPr>
                </w:p>
                <w:p w:rsidR="0054325C" w:rsidRPr="00C15F39" w:rsidRDefault="0054325C" w:rsidP="0054325C">
                  <w:pPr>
                    <w:spacing w:after="0" w:line="240" w:lineRule="auto"/>
                    <w:rPr>
                      <w:rFonts w:ascii="Times New Roman" w:hAnsi="Times New Roman" w:cs="Times New Roman"/>
                      <w:sz w:val="20"/>
                      <w:szCs w:val="20"/>
                      <w:lang w:val="it-IT"/>
                    </w:rPr>
                  </w:pPr>
                  <w:r w:rsidRPr="00C15F39">
                    <w:rPr>
                      <w:rFonts w:ascii="Times New Roman" w:hAnsi="Times New Roman" w:cs="Times New Roman"/>
                      <w:sz w:val="20"/>
                      <w:szCs w:val="20"/>
                      <w:lang w:val="it-IT"/>
                    </w:rPr>
                    <w:t xml:space="preserve">IL-FAKULTÁ TAL-MIDJA U </w:t>
                  </w:r>
                </w:p>
                <w:p w:rsidR="0054325C" w:rsidRPr="00C15F39" w:rsidRDefault="0054325C" w:rsidP="0054325C">
                  <w:pPr>
                    <w:spacing w:after="0" w:line="240" w:lineRule="auto"/>
                    <w:rPr>
                      <w:rFonts w:ascii="Times New Roman" w:hAnsi="Times New Roman" w:cs="Times New Roman"/>
                      <w:sz w:val="20"/>
                      <w:szCs w:val="20"/>
                      <w:lang w:val="it-IT"/>
                    </w:rPr>
                  </w:pPr>
                  <w:r w:rsidRPr="00C15F39">
                    <w:rPr>
                      <w:rFonts w:ascii="Times New Roman" w:hAnsi="Times New Roman" w:cs="Times New Roman"/>
                      <w:sz w:val="20"/>
                      <w:szCs w:val="20"/>
                      <w:lang w:val="it-IT"/>
                    </w:rPr>
                    <w:t>X-XJENZI TAL-GĦARFIEN</w:t>
                  </w:r>
                </w:p>
                <w:p w:rsidR="0054325C" w:rsidRPr="00C15F39" w:rsidRDefault="0054325C" w:rsidP="0054325C">
                  <w:pPr>
                    <w:rPr>
                      <w:lang w:val="it-IT"/>
                    </w:rPr>
                  </w:pPr>
                </w:p>
                <w:p w:rsidR="0054325C" w:rsidRPr="00C15F39" w:rsidRDefault="0054325C" w:rsidP="0054325C">
                  <w:pPr>
                    <w:pBdr>
                      <w:bottom w:val="single" w:sz="4" w:space="1" w:color="auto"/>
                    </w:pBdr>
                    <w:jc w:val="both"/>
                    <w:rPr>
                      <w:rFonts w:ascii="Times New Roman" w:hAnsi="Times New Roman" w:cs="Times New Roman"/>
                      <w:b/>
                      <w:sz w:val="24"/>
                      <w:szCs w:val="24"/>
                      <w:lang w:val="it-IT"/>
                    </w:rPr>
                  </w:pPr>
                </w:p>
              </w:txbxContent>
            </v:textbox>
          </v:shape>
        </w:pict>
      </w:r>
      <w:r w:rsidR="0054325C">
        <w:rPr>
          <w:b/>
          <w:noProof/>
          <w:sz w:val="28"/>
          <w:szCs w:val="28"/>
          <w:lang w:eastAsia="en-GB"/>
        </w:rPr>
        <w:drawing>
          <wp:inline distT="0" distB="0" distL="0" distR="0">
            <wp:extent cx="1133475" cy="984334"/>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133475" cy="984334"/>
                    </a:xfrm>
                    <a:prstGeom prst="rect">
                      <a:avLst/>
                    </a:prstGeom>
                    <a:noFill/>
                    <a:ln w="9525">
                      <a:noFill/>
                      <a:miter lim="800000"/>
                      <a:headEnd/>
                      <a:tailEnd/>
                    </a:ln>
                  </pic:spPr>
                </pic:pic>
              </a:graphicData>
            </a:graphic>
          </wp:inline>
        </w:drawing>
      </w:r>
    </w:p>
    <w:p w:rsidR="0054325C" w:rsidRDefault="0054325C" w:rsidP="00574DBB">
      <w:pPr>
        <w:spacing w:after="0"/>
      </w:pPr>
    </w:p>
    <w:p w:rsidR="008A2C48" w:rsidRDefault="008A2C48" w:rsidP="00574DBB">
      <w:pPr>
        <w:spacing w:after="0"/>
      </w:pPr>
      <w:bookmarkStart w:id="0" w:name="_GoBack"/>
      <w:bookmarkEnd w:id="0"/>
    </w:p>
    <w:p w:rsidR="00E03B15" w:rsidRPr="0054325C" w:rsidRDefault="00E03B15" w:rsidP="008A25A3">
      <w:pPr>
        <w:spacing w:after="0"/>
        <w:jc w:val="center"/>
        <w:rPr>
          <w:sz w:val="40"/>
          <w:szCs w:val="40"/>
        </w:rPr>
      </w:pPr>
      <w:r w:rsidRPr="0054325C">
        <w:rPr>
          <w:sz w:val="40"/>
          <w:szCs w:val="40"/>
        </w:rPr>
        <w:t>Cognitive Science Spring Seminars</w:t>
      </w:r>
    </w:p>
    <w:p w:rsidR="00E03B15" w:rsidRDefault="00EC7332" w:rsidP="008A25A3">
      <w:pPr>
        <w:spacing w:after="0"/>
        <w:jc w:val="center"/>
      </w:pPr>
      <w:r>
        <w:t>26th and 27th March 2012</w:t>
      </w:r>
    </w:p>
    <w:p w:rsidR="00217C0D" w:rsidRDefault="00217C0D" w:rsidP="008A25A3">
      <w:pPr>
        <w:spacing w:after="0"/>
        <w:jc w:val="center"/>
        <w:rPr>
          <w:sz w:val="20"/>
          <w:szCs w:val="20"/>
        </w:rPr>
      </w:pPr>
    </w:p>
    <w:p w:rsidR="00E03B15" w:rsidRPr="00217C0D" w:rsidRDefault="00EC7332" w:rsidP="008A25A3">
      <w:pPr>
        <w:spacing w:after="0"/>
        <w:jc w:val="center"/>
        <w:rPr>
          <w:sz w:val="20"/>
          <w:szCs w:val="20"/>
        </w:rPr>
      </w:pPr>
      <w:proofErr w:type="gramStart"/>
      <w:r w:rsidRPr="00217C0D">
        <w:rPr>
          <w:sz w:val="20"/>
          <w:szCs w:val="20"/>
        </w:rPr>
        <w:t>organized</w:t>
      </w:r>
      <w:proofErr w:type="gramEnd"/>
      <w:r w:rsidRPr="00217C0D">
        <w:rPr>
          <w:sz w:val="20"/>
          <w:szCs w:val="20"/>
        </w:rPr>
        <w:t xml:space="preserve"> by</w:t>
      </w:r>
      <w:r w:rsidR="0054325C" w:rsidRPr="00217C0D">
        <w:rPr>
          <w:sz w:val="20"/>
          <w:szCs w:val="20"/>
        </w:rPr>
        <w:t xml:space="preserve"> the</w:t>
      </w:r>
    </w:p>
    <w:p w:rsidR="008A25A3" w:rsidRPr="00217C0D" w:rsidRDefault="008A25A3" w:rsidP="008A25A3">
      <w:pPr>
        <w:spacing w:after="0"/>
        <w:jc w:val="center"/>
        <w:rPr>
          <w:sz w:val="24"/>
          <w:szCs w:val="24"/>
        </w:rPr>
      </w:pPr>
      <w:r w:rsidRPr="00217C0D">
        <w:rPr>
          <w:sz w:val="24"/>
          <w:szCs w:val="24"/>
        </w:rPr>
        <w:t>Department of Cognitive Science</w:t>
      </w:r>
    </w:p>
    <w:p w:rsidR="008A25A3" w:rsidRPr="00217C0D" w:rsidRDefault="008A25A3" w:rsidP="008A25A3">
      <w:pPr>
        <w:spacing w:after="0"/>
        <w:jc w:val="center"/>
      </w:pPr>
      <w:r w:rsidRPr="00217C0D">
        <w:t>Faculty of Media and Knowledge Sciences</w:t>
      </w:r>
    </w:p>
    <w:p w:rsidR="00217C0D" w:rsidRPr="00C17CBA" w:rsidRDefault="00217C0D" w:rsidP="008A25A3">
      <w:pPr>
        <w:spacing w:after="0"/>
        <w:jc w:val="center"/>
        <w:rPr>
          <w:sz w:val="20"/>
          <w:szCs w:val="20"/>
        </w:rPr>
      </w:pPr>
    </w:p>
    <w:p w:rsidR="008A25A3" w:rsidRPr="00217C0D" w:rsidRDefault="00EC7332" w:rsidP="008A25A3">
      <w:pPr>
        <w:spacing w:after="0"/>
        <w:jc w:val="center"/>
        <w:rPr>
          <w:sz w:val="20"/>
          <w:szCs w:val="20"/>
        </w:rPr>
      </w:pPr>
      <w:proofErr w:type="gramStart"/>
      <w:r w:rsidRPr="00217C0D">
        <w:rPr>
          <w:sz w:val="20"/>
          <w:szCs w:val="20"/>
        </w:rPr>
        <w:t>in</w:t>
      </w:r>
      <w:proofErr w:type="gramEnd"/>
      <w:r w:rsidRPr="00217C0D">
        <w:rPr>
          <w:sz w:val="20"/>
          <w:szCs w:val="20"/>
        </w:rPr>
        <w:t xml:space="preserve"> collaboration with </w:t>
      </w:r>
      <w:r w:rsidR="0054325C" w:rsidRPr="00217C0D">
        <w:rPr>
          <w:sz w:val="20"/>
          <w:szCs w:val="20"/>
        </w:rPr>
        <w:t>the</w:t>
      </w:r>
    </w:p>
    <w:p w:rsidR="00C17CBA" w:rsidRPr="00217C0D" w:rsidRDefault="00C17CBA" w:rsidP="008A25A3">
      <w:pPr>
        <w:spacing w:after="0"/>
        <w:jc w:val="center"/>
        <w:rPr>
          <w:sz w:val="24"/>
          <w:szCs w:val="24"/>
        </w:rPr>
      </w:pPr>
      <w:r w:rsidRPr="00217C0D">
        <w:rPr>
          <w:sz w:val="24"/>
          <w:szCs w:val="24"/>
        </w:rPr>
        <w:t>School of Knowledge Science</w:t>
      </w:r>
    </w:p>
    <w:p w:rsidR="008A25A3" w:rsidRPr="00217C0D" w:rsidRDefault="008A25A3" w:rsidP="008A25A3">
      <w:pPr>
        <w:spacing w:after="0"/>
        <w:jc w:val="center"/>
      </w:pPr>
      <w:r w:rsidRPr="00217C0D">
        <w:t>Japan Advanced Institute of Science and Technology</w:t>
      </w:r>
    </w:p>
    <w:p w:rsidR="008A25A3" w:rsidRDefault="008A25A3" w:rsidP="008A25A3">
      <w:pPr>
        <w:spacing w:after="0"/>
        <w:jc w:val="center"/>
      </w:pPr>
    </w:p>
    <w:p w:rsidR="008A25A3" w:rsidRDefault="008A25A3" w:rsidP="008A25A3">
      <w:pPr>
        <w:spacing w:after="0"/>
        <w:jc w:val="center"/>
      </w:pPr>
    </w:p>
    <w:p w:rsidR="00EC7332" w:rsidRPr="00217C0D" w:rsidRDefault="00EC7332" w:rsidP="00EC7332">
      <w:pPr>
        <w:spacing w:after="0"/>
        <w:rPr>
          <w:sz w:val="32"/>
          <w:szCs w:val="32"/>
        </w:rPr>
      </w:pPr>
      <w:r w:rsidRPr="00217C0D">
        <w:rPr>
          <w:sz w:val="32"/>
          <w:szCs w:val="32"/>
        </w:rPr>
        <w:t>Program</w:t>
      </w:r>
    </w:p>
    <w:p w:rsidR="00EC7332" w:rsidRPr="00217C0D" w:rsidRDefault="00EC7332" w:rsidP="00EC7332">
      <w:pPr>
        <w:spacing w:after="0"/>
        <w:rPr>
          <w:sz w:val="28"/>
          <w:szCs w:val="28"/>
        </w:rPr>
      </w:pPr>
      <w:r w:rsidRPr="00217C0D">
        <w:rPr>
          <w:sz w:val="28"/>
          <w:szCs w:val="28"/>
        </w:rPr>
        <w:t>Monday 26th March</w:t>
      </w:r>
    </w:p>
    <w:p w:rsidR="00EC7332" w:rsidRPr="00217C0D" w:rsidRDefault="00EC7332" w:rsidP="00EC7332">
      <w:pPr>
        <w:spacing w:after="0"/>
        <w:rPr>
          <w:sz w:val="26"/>
          <w:szCs w:val="26"/>
        </w:rPr>
      </w:pPr>
      <w:r w:rsidRPr="00217C0D">
        <w:rPr>
          <w:sz w:val="26"/>
          <w:szCs w:val="26"/>
        </w:rPr>
        <w:t xml:space="preserve">14:00  </w:t>
      </w:r>
      <w:r w:rsidRPr="00217C0D">
        <w:rPr>
          <w:sz w:val="26"/>
          <w:szCs w:val="26"/>
        </w:rPr>
        <w:tab/>
      </w:r>
      <w:r w:rsidR="008A25A3" w:rsidRPr="00217C0D">
        <w:rPr>
          <w:i/>
          <w:sz w:val="26"/>
          <w:szCs w:val="26"/>
        </w:rPr>
        <w:t>Sharing Tacit Knowledge: a Cognitive and Engineering Perspective</w:t>
      </w:r>
      <w:r w:rsidRPr="00217C0D">
        <w:rPr>
          <w:sz w:val="26"/>
          <w:szCs w:val="26"/>
        </w:rPr>
        <w:t xml:space="preserve"> </w:t>
      </w:r>
    </w:p>
    <w:p w:rsidR="008A25A3" w:rsidRPr="00217C0D" w:rsidRDefault="00EC7332" w:rsidP="00EC7332">
      <w:pPr>
        <w:spacing w:after="0"/>
        <w:rPr>
          <w:sz w:val="26"/>
          <w:szCs w:val="26"/>
        </w:rPr>
      </w:pPr>
      <w:r w:rsidRPr="00217C0D">
        <w:rPr>
          <w:sz w:val="26"/>
          <w:szCs w:val="26"/>
        </w:rPr>
        <w:tab/>
        <w:t>Professor Tsutomu Fujinami</w:t>
      </w:r>
    </w:p>
    <w:p w:rsidR="00EC7332" w:rsidRPr="00217C0D" w:rsidRDefault="00EC7332" w:rsidP="00EC7332">
      <w:pPr>
        <w:spacing w:after="0"/>
        <w:rPr>
          <w:sz w:val="26"/>
          <w:szCs w:val="26"/>
        </w:rPr>
      </w:pPr>
      <w:r w:rsidRPr="00217C0D">
        <w:rPr>
          <w:sz w:val="26"/>
          <w:szCs w:val="26"/>
        </w:rPr>
        <w:t>16:00</w:t>
      </w:r>
      <w:r w:rsidRPr="00217C0D">
        <w:rPr>
          <w:sz w:val="26"/>
          <w:szCs w:val="26"/>
        </w:rPr>
        <w:tab/>
      </w:r>
      <w:r w:rsidRPr="00217C0D">
        <w:rPr>
          <w:i/>
          <w:sz w:val="26"/>
          <w:szCs w:val="26"/>
        </w:rPr>
        <w:t>Word learning in social interaction</w:t>
      </w:r>
      <w:r w:rsidRPr="00217C0D">
        <w:rPr>
          <w:sz w:val="26"/>
          <w:szCs w:val="26"/>
        </w:rPr>
        <w:tab/>
      </w:r>
    </w:p>
    <w:p w:rsidR="008A25A3" w:rsidRPr="00217C0D" w:rsidRDefault="00EC7332" w:rsidP="00EC7332">
      <w:pPr>
        <w:tabs>
          <w:tab w:val="left" w:pos="709"/>
        </w:tabs>
        <w:spacing w:after="0"/>
        <w:rPr>
          <w:sz w:val="26"/>
          <w:szCs w:val="26"/>
        </w:rPr>
      </w:pPr>
      <w:r w:rsidRPr="00217C0D">
        <w:rPr>
          <w:sz w:val="26"/>
          <w:szCs w:val="26"/>
        </w:rPr>
        <w:tab/>
        <w:t xml:space="preserve">Professor </w:t>
      </w:r>
      <w:proofErr w:type="spellStart"/>
      <w:r w:rsidR="008A25A3" w:rsidRPr="00217C0D">
        <w:rPr>
          <w:sz w:val="26"/>
          <w:szCs w:val="26"/>
        </w:rPr>
        <w:t>Shohei</w:t>
      </w:r>
      <w:proofErr w:type="spellEnd"/>
      <w:r w:rsidR="008A25A3" w:rsidRPr="00217C0D">
        <w:rPr>
          <w:sz w:val="26"/>
          <w:szCs w:val="26"/>
        </w:rPr>
        <w:t xml:space="preserve"> Hidaka</w:t>
      </w:r>
    </w:p>
    <w:p w:rsidR="00574DBB" w:rsidRPr="00217C0D" w:rsidRDefault="00574DBB" w:rsidP="00EC7332">
      <w:pPr>
        <w:spacing w:after="0"/>
        <w:rPr>
          <w:sz w:val="24"/>
          <w:szCs w:val="24"/>
        </w:rPr>
      </w:pPr>
    </w:p>
    <w:p w:rsidR="00EC7332" w:rsidRPr="00217C0D" w:rsidRDefault="00EC7332" w:rsidP="00EC7332">
      <w:pPr>
        <w:spacing w:after="0"/>
        <w:rPr>
          <w:sz w:val="28"/>
          <w:szCs w:val="28"/>
        </w:rPr>
      </w:pPr>
      <w:r w:rsidRPr="00217C0D">
        <w:rPr>
          <w:sz w:val="28"/>
          <w:szCs w:val="28"/>
        </w:rPr>
        <w:t>Tuesday 27th March</w:t>
      </w:r>
    </w:p>
    <w:p w:rsidR="00EC7332" w:rsidRPr="00217C0D" w:rsidRDefault="00EC7332" w:rsidP="00EC7332">
      <w:pPr>
        <w:tabs>
          <w:tab w:val="left" w:pos="709"/>
        </w:tabs>
        <w:spacing w:after="0"/>
        <w:rPr>
          <w:sz w:val="26"/>
          <w:szCs w:val="26"/>
        </w:rPr>
      </w:pPr>
      <w:r w:rsidRPr="00217C0D">
        <w:rPr>
          <w:sz w:val="26"/>
          <w:szCs w:val="26"/>
        </w:rPr>
        <w:t xml:space="preserve">14:00  </w:t>
      </w:r>
      <w:r w:rsidRPr="00217C0D">
        <w:rPr>
          <w:sz w:val="26"/>
          <w:szCs w:val="26"/>
        </w:rPr>
        <w:tab/>
      </w:r>
      <w:r w:rsidRPr="00217C0D">
        <w:rPr>
          <w:i/>
          <w:sz w:val="26"/>
          <w:szCs w:val="26"/>
        </w:rPr>
        <w:t>Evolutionary Viewpoint on Knowledge Science</w:t>
      </w:r>
    </w:p>
    <w:p w:rsidR="00EC7332" w:rsidRPr="00217C0D" w:rsidRDefault="00EC7332" w:rsidP="00EC7332">
      <w:pPr>
        <w:spacing w:after="0"/>
        <w:rPr>
          <w:sz w:val="26"/>
          <w:szCs w:val="26"/>
        </w:rPr>
      </w:pPr>
      <w:r w:rsidRPr="00217C0D">
        <w:rPr>
          <w:sz w:val="26"/>
          <w:szCs w:val="26"/>
        </w:rPr>
        <w:tab/>
        <w:t>Professor Takashi Hashimoto</w:t>
      </w:r>
    </w:p>
    <w:p w:rsidR="00EC7332" w:rsidRPr="00217C0D" w:rsidRDefault="00EC7332" w:rsidP="00EC7332">
      <w:pPr>
        <w:tabs>
          <w:tab w:val="left" w:pos="709"/>
        </w:tabs>
        <w:spacing w:after="0"/>
        <w:rPr>
          <w:sz w:val="26"/>
          <w:szCs w:val="26"/>
        </w:rPr>
      </w:pPr>
      <w:r w:rsidRPr="00217C0D">
        <w:rPr>
          <w:sz w:val="26"/>
          <w:szCs w:val="26"/>
        </w:rPr>
        <w:t>16:00</w:t>
      </w:r>
      <w:r w:rsidRPr="00217C0D">
        <w:rPr>
          <w:sz w:val="26"/>
          <w:szCs w:val="26"/>
        </w:rPr>
        <w:tab/>
      </w:r>
      <w:r w:rsidRPr="00217C0D">
        <w:rPr>
          <w:i/>
          <w:sz w:val="26"/>
          <w:szCs w:val="26"/>
        </w:rPr>
        <w:t>Theoretical Aspect of SECI Model and Knowledge Management</w:t>
      </w:r>
    </w:p>
    <w:p w:rsidR="00EC7332" w:rsidRPr="00217C0D" w:rsidRDefault="00EC7332" w:rsidP="00EC7332">
      <w:pPr>
        <w:spacing w:after="0"/>
        <w:rPr>
          <w:sz w:val="26"/>
          <w:szCs w:val="26"/>
        </w:rPr>
      </w:pPr>
      <w:r w:rsidRPr="00217C0D">
        <w:rPr>
          <w:sz w:val="26"/>
          <w:szCs w:val="26"/>
        </w:rPr>
        <w:tab/>
        <w:t>Professor Taketoshi Yoshida</w:t>
      </w:r>
    </w:p>
    <w:p w:rsidR="00DC5661" w:rsidRDefault="00DC5661" w:rsidP="002B62CD">
      <w:pPr>
        <w:tabs>
          <w:tab w:val="left" w:pos="3402"/>
        </w:tabs>
        <w:spacing w:after="0"/>
        <w:jc w:val="center"/>
      </w:pPr>
    </w:p>
    <w:p w:rsidR="00217C0D" w:rsidRDefault="00217C0D" w:rsidP="002B62CD">
      <w:pPr>
        <w:tabs>
          <w:tab w:val="left" w:pos="3402"/>
        </w:tabs>
        <w:spacing w:after="0"/>
      </w:pPr>
      <w:r w:rsidRPr="00217C0D">
        <w:rPr>
          <w:sz w:val="24"/>
          <w:szCs w:val="24"/>
        </w:rPr>
        <w:t>Venue:  IT Services Building</w:t>
      </w:r>
      <w:r>
        <w:t xml:space="preserve"> </w:t>
      </w:r>
      <w:r w:rsidRPr="00217C0D">
        <w:rPr>
          <w:sz w:val="20"/>
          <w:szCs w:val="20"/>
        </w:rPr>
        <w:t>– room to be announced</w:t>
      </w:r>
      <w:r>
        <w:rPr>
          <w:sz w:val="20"/>
          <w:szCs w:val="20"/>
        </w:rPr>
        <w:t>.</w:t>
      </w:r>
    </w:p>
    <w:p w:rsidR="00217C0D" w:rsidRDefault="00217C0D" w:rsidP="002B62CD">
      <w:pPr>
        <w:tabs>
          <w:tab w:val="left" w:pos="3402"/>
        </w:tabs>
        <w:spacing w:after="0"/>
      </w:pPr>
    </w:p>
    <w:p w:rsidR="00217C0D" w:rsidRDefault="00217C0D" w:rsidP="002B62CD">
      <w:pPr>
        <w:tabs>
          <w:tab w:val="left" w:pos="3402"/>
        </w:tabs>
        <w:spacing w:after="0"/>
      </w:pPr>
    </w:p>
    <w:p w:rsidR="002B62CD" w:rsidRDefault="000338F8" w:rsidP="002B62CD">
      <w:pPr>
        <w:tabs>
          <w:tab w:val="left" w:pos="3402"/>
        </w:tabs>
        <w:spacing w:after="0"/>
      </w:pPr>
      <w:r>
        <w:t>Entrance is free but prior reservation should be made by sending an email to:</w:t>
      </w:r>
    </w:p>
    <w:p w:rsidR="000338F8" w:rsidRDefault="00C17CBA" w:rsidP="002B62CD">
      <w:pPr>
        <w:tabs>
          <w:tab w:val="left" w:pos="3402"/>
        </w:tabs>
        <w:spacing w:after="0"/>
      </w:pPr>
      <w:r>
        <w:t>clive.zammit</w:t>
      </w:r>
      <w:r w:rsidR="000338F8">
        <w:t>@um.edu.mt</w:t>
      </w:r>
    </w:p>
    <w:p w:rsidR="00744506" w:rsidRDefault="00744506" w:rsidP="002B62CD">
      <w:pPr>
        <w:tabs>
          <w:tab w:val="left" w:pos="3402"/>
        </w:tabs>
        <w:spacing w:after="0"/>
        <w:rPr>
          <w:b/>
        </w:rPr>
      </w:pPr>
    </w:p>
    <w:p w:rsidR="00217C0D" w:rsidRDefault="00217C0D">
      <w:pPr>
        <w:rPr>
          <w:b/>
        </w:rPr>
      </w:pPr>
      <w:r>
        <w:rPr>
          <w:b/>
        </w:rPr>
        <w:br w:type="page"/>
      </w:r>
    </w:p>
    <w:p w:rsidR="002B62CD" w:rsidRDefault="002B62CD" w:rsidP="002B62CD">
      <w:pPr>
        <w:tabs>
          <w:tab w:val="left" w:pos="3402"/>
        </w:tabs>
        <w:spacing w:after="0"/>
        <w:rPr>
          <w:b/>
        </w:rPr>
      </w:pPr>
      <w:r>
        <w:rPr>
          <w:b/>
        </w:rPr>
        <w:lastRenderedPageBreak/>
        <w:t>Abstracts</w:t>
      </w:r>
      <w:r w:rsidR="00FF624C">
        <w:rPr>
          <w:b/>
        </w:rPr>
        <w:t xml:space="preserve"> and Speaker bios</w:t>
      </w:r>
    </w:p>
    <w:p w:rsidR="002B62CD" w:rsidRDefault="002B62CD" w:rsidP="002B62CD">
      <w:pPr>
        <w:tabs>
          <w:tab w:val="left" w:pos="3402"/>
        </w:tabs>
        <w:spacing w:after="0"/>
        <w:rPr>
          <w:b/>
        </w:rPr>
      </w:pPr>
    </w:p>
    <w:p w:rsidR="00452BBE" w:rsidRDefault="00452BBE" w:rsidP="00452BBE">
      <w:pPr>
        <w:tabs>
          <w:tab w:val="left" w:pos="3402"/>
        </w:tabs>
        <w:spacing w:after="0"/>
        <w:rPr>
          <w:i/>
        </w:rPr>
      </w:pPr>
      <w:r>
        <w:rPr>
          <w:b/>
        </w:rPr>
        <w:t xml:space="preserve">Monday 26th March 14:00 - </w:t>
      </w:r>
      <w:r w:rsidRPr="00452BBE">
        <w:t>Professor Tsutomu Fujinami</w:t>
      </w:r>
      <w:r w:rsidRPr="00452BBE">
        <w:rPr>
          <w:i/>
        </w:rPr>
        <w:t xml:space="preserve"> </w:t>
      </w:r>
    </w:p>
    <w:p w:rsidR="00E00679" w:rsidRPr="00217C0D" w:rsidRDefault="00E00679" w:rsidP="00452BBE">
      <w:pPr>
        <w:tabs>
          <w:tab w:val="left" w:pos="3402"/>
        </w:tabs>
        <w:spacing w:after="0"/>
        <w:rPr>
          <w:i/>
          <w:sz w:val="24"/>
          <w:szCs w:val="24"/>
        </w:rPr>
      </w:pPr>
      <w:r w:rsidRPr="00217C0D">
        <w:rPr>
          <w:i/>
          <w:sz w:val="24"/>
          <w:szCs w:val="24"/>
        </w:rPr>
        <w:t>Sharing Tacit Knowledge: a Cognitive and Engineering Perspective</w:t>
      </w:r>
    </w:p>
    <w:p w:rsidR="002B62CD" w:rsidRPr="00E00679" w:rsidRDefault="002B62CD" w:rsidP="002B62CD">
      <w:pPr>
        <w:tabs>
          <w:tab w:val="left" w:pos="3402"/>
        </w:tabs>
        <w:spacing w:after="0"/>
        <w:rPr>
          <w:rFonts w:cstheme="minorHAnsi"/>
        </w:rPr>
      </w:pPr>
      <w:r w:rsidRPr="00E00679">
        <w:rPr>
          <w:rFonts w:cstheme="minorHAnsi"/>
        </w:rPr>
        <w:t xml:space="preserve">The notion of tacit knowledge implies that we may know more than we think we know or </w:t>
      </w:r>
      <w:r w:rsidR="001C2421">
        <w:rPr>
          <w:rFonts w:cstheme="minorHAnsi"/>
        </w:rPr>
        <w:t xml:space="preserve">that </w:t>
      </w:r>
      <w:r w:rsidRPr="00E00679">
        <w:rPr>
          <w:rFonts w:cstheme="minorHAnsi"/>
        </w:rPr>
        <w:t>we sometimes cannot explain our own knowledge fully. It is a surprise that one can do something very well and still</w:t>
      </w:r>
      <w:r w:rsidR="00E00679">
        <w:rPr>
          <w:rFonts w:cstheme="minorHAnsi"/>
        </w:rPr>
        <w:t xml:space="preserve"> </w:t>
      </w:r>
      <w:r w:rsidR="00E5041C">
        <w:rPr>
          <w:rFonts w:cstheme="minorHAnsi"/>
        </w:rPr>
        <w:t>not be able to</w:t>
      </w:r>
      <w:r w:rsidRPr="00E00679">
        <w:rPr>
          <w:rFonts w:cstheme="minorHAnsi"/>
        </w:rPr>
        <w:t xml:space="preserve"> explain how to do it reasonably well. </w:t>
      </w:r>
      <w:r w:rsidR="00E5041C">
        <w:rPr>
          <w:rFonts w:cstheme="minorHAnsi"/>
        </w:rPr>
        <w:t xml:space="preserve">This may be true for </w:t>
      </w:r>
      <w:r w:rsidRPr="00E00679">
        <w:rPr>
          <w:rFonts w:cstheme="minorHAnsi"/>
        </w:rPr>
        <w:t>excellent driver</w:t>
      </w:r>
      <w:r w:rsidR="00E5041C">
        <w:rPr>
          <w:rFonts w:cstheme="minorHAnsi"/>
        </w:rPr>
        <w:t>s</w:t>
      </w:r>
      <w:r w:rsidRPr="00E00679">
        <w:rPr>
          <w:rFonts w:cstheme="minorHAnsi"/>
        </w:rPr>
        <w:t>, great chef</w:t>
      </w:r>
      <w:r w:rsidR="00E5041C">
        <w:rPr>
          <w:rFonts w:cstheme="minorHAnsi"/>
        </w:rPr>
        <w:t>s</w:t>
      </w:r>
      <w:r w:rsidRPr="00E00679">
        <w:rPr>
          <w:rFonts w:cstheme="minorHAnsi"/>
        </w:rPr>
        <w:t>, fascinating dancer</w:t>
      </w:r>
      <w:r w:rsidR="00E5041C">
        <w:rPr>
          <w:rFonts w:cstheme="minorHAnsi"/>
        </w:rPr>
        <w:t>s, and experienced craftsme</w:t>
      </w:r>
      <w:r w:rsidRPr="00E00679">
        <w:rPr>
          <w:rFonts w:cstheme="minorHAnsi"/>
        </w:rPr>
        <w:t>n. They have acquired their skills through long, hard, and intensive training supervised by their ma</w:t>
      </w:r>
      <w:r w:rsidR="00E00679">
        <w:rPr>
          <w:rFonts w:cstheme="minorHAnsi"/>
        </w:rPr>
        <w:t xml:space="preserve">sters. Masters transfer their </w:t>
      </w:r>
      <w:r w:rsidRPr="00E00679">
        <w:rPr>
          <w:rFonts w:cstheme="minorHAnsi"/>
        </w:rPr>
        <w:t>ski</w:t>
      </w:r>
      <w:r w:rsidR="00E5041C">
        <w:rPr>
          <w:rFonts w:cstheme="minorHAnsi"/>
        </w:rPr>
        <w:t xml:space="preserve">lls to their pupils, but how </w:t>
      </w:r>
      <w:r w:rsidR="0054325C">
        <w:rPr>
          <w:rFonts w:cstheme="minorHAnsi"/>
        </w:rPr>
        <w:t xml:space="preserve">is </w:t>
      </w:r>
      <w:r w:rsidR="00E5041C">
        <w:rPr>
          <w:rFonts w:cstheme="minorHAnsi"/>
        </w:rPr>
        <w:t>this transfer</w:t>
      </w:r>
      <w:r w:rsidRPr="00E00679">
        <w:rPr>
          <w:rFonts w:cstheme="minorHAnsi"/>
        </w:rPr>
        <w:t xml:space="preserve"> possible if their knowledge cannot be explained with language? </w:t>
      </w:r>
      <w:r w:rsidR="0054325C">
        <w:rPr>
          <w:rFonts w:cstheme="minorHAnsi"/>
        </w:rPr>
        <w:t>In this talk</w:t>
      </w:r>
      <w:r w:rsidR="00E5041C">
        <w:rPr>
          <w:rFonts w:cstheme="minorHAnsi"/>
        </w:rPr>
        <w:t xml:space="preserve"> w</w:t>
      </w:r>
      <w:r w:rsidRPr="00E00679">
        <w:rPr>
          <w:rFonts w:cstheme="minorHAnsi"/>
        </w:rPr>
        <w:t xml:space="preserve">e </w:t>
      </w:r>
      <w:r w:rsidR="00E5041C">
        <w:rPr>
          <w:rFonts w:cstheme="minorHAnsi"/>
        </w:rPr>
        <w:t xml:space="preserve">will </w:t>
      </w:r>
      <w:r w:rsidRPr="00E00679">
        <w:rPr>
          <w:rFonts w:cstheme="minorHAnsi"/>
        </w:rPr>
        <w:t xml:space="preserve">go through several examples of skills to identify essentials enabling </w:t>
      </w:r>
      <w:r w:rsidR="00E00679">
        <w:rPr>
          <w:rFonts w:cstheme="minorHAnsi"/>
        </w:rPr>
        <w:t>dexterity and examine what</w:t>
      </w:r>
      <w:r w:rsidRPr="00E00679">
        <w:rPr>
          <w:rFonts w:cstheme="minorHAnsi"/>
        </w:rPr>
        <w:t xml:space="preserve"> makes it difficult to transfer them. We also discuss what technology may facilitate th</w:t>
      </w:r>
      <w:r w:rsidR="00E5041C">
        <w:rPr>
          <w:rFonts w:cstheme="minorHAnsi"/>
        </w:rPr>
        <w:t xml:space="preserve">is </w:t>
      </w:r>
      <w:r w:rsidRPr="00E00679">
        <w:rPr>
          <w:rFonts w:cstheme="minorHAnsi"/>
        </w:rPr>
        <w:t>process and how.</w:t>
      </w:r>
      <w:r w:rsidRPr="00E00679">
        <w:rPr>
          <w:rFonts w:cstheme="minorHAnsi"/>
        </w:rPr>
        <w:br/>
      </w:r>
    </w:p>
    <w:p w:rsidR="00E00679" w:rsidRPr="00452BBE" w:rsidRDefault="00452BBE" w:rsidP="002B62CD">
      <w:pPr>
        <w:tabs>
          <w:tab w:val="left" w:pos="3402"/>
        </w:tabs>
        <w:spacing w:after="0"/>
        <w:rPr>
          <w:sz w:val="20"/>
          <w:szCs w:val="20"/>
        </w:rPr>
      </w:pPr>
      <w:r w:rsidRPr="00452BBE">
        <w:rPr>
          <w:b/>
          <w:sz w:val="20"/>
          <w:szCs w:val="20"/>
        </w:rPr>
        <w:t>Tsutomu Fujinami</w:t>
      </w:r>
      <w:r w:rsidRPr="00452BBE">
        <w:rPr>
          <w:sz w:val="20"/>
          <w:szCs w:val="20"/>
        </w:rPr>
        <w:t xml:space="preserve"> studied Philosophy at </w:t>
      </w:r>
      <w:proofErr w:type="spellStart"/>
      <w:r w:rsidRPr="00452BBE">
        <w:rPr>
          <w:sz w:val="20"/>
          <w:szCs w:val="20"/>
        </w:rPr>
        <w:t>Waseda</w:t>
      </w:r>
      <w:proofErr w:type="spellEnd"/>
      <w:r w:rsidRPr="00452BBE">
        <w:rPr>
          <w:sz w:val="20"/>
          <w:szCs w:val="20"/>
        </w:rPr>
        <w:t xml:space="preserve"> University. He worked for Hitach</w:t>
      </w:r>
      <w:r w:rsidR="00E5041C">
        <w:rPr>
          <w:sz w:val="20"/>
          <w:szCs w:val="20"/>
        </w:rPr>
        <w:t>i</w:t>
      </w:r>
      <w:r w:rsidRPr="00452BBE">
        <w:rPr>
          <w:sz w:val="20"/>
          <w:szCs w:val="20"/>
        </w:rPr>
        <w:t xml:space="preserve"> after graduation and was involved in projects related to Artificial Intelligence. He left the company to study Cognitive Science at Centre for Cognitive Science, University of Edinburgh, and was awarded</w:t>
      </w:r>
      <w:r w:rsidR="0054325C">
        <w:rPr>
          <w:sz w:val="20"/>
          <w:szCs w:val="20"/>
        </w:rPr>
        <w:t xml:space="preserve"> a</w:t>
      </w:r>
      <w:r w:rsidRPr="00452BBE">
        <w:rPr>
          <w:sz w:val="20"/>
          <w:szCs w:val="20"/>
        </w:rPr>
        <w:t xml:space="preserve"> Ph.D. Thereafter he worked for </w:t>
      </w:r>
      <w:r w:rsidR="00E5041C">
        <w:rPr>
          <w:sz w:val="20"/>
          <w:szCs w:val="20"/>
        </w:rPr>
        <w:t xml:space="preserve">the </w:t>
      </w:r>
      <w:r w:rsidRPr="00452BBE">
        <w:rPr>
          <w:sz w:val="20"/>
          <w:szCs w:val="20"/>
        </w:rPr>
        <w:t>Institute of Computational Linguistics, University of Stuttgart, and joined the School of Knowledge Science, Japan Advanced Institute of Science and Technology in 1998. His research interes</w:t>
      </w:r>
      <w:r w:rsidR="0054325C">
        <w:rPr>
          <w:sz w:val="20"/>
          <w:szCs w:val="20"/>
        </w:rPr>
        <w:t>ts include Skill Science and</w:t>
      </w:r>
      <w:r w:rsidRPr="00452BBE">
        <w:rPr>
          <w:sz w:val="20"/>
          <w:szCs w:val="20"/>
        </w:rPr>
        <w:t xml:space="preserve"> assistive technology for dementia care.</w:t>
      </w:r>
    </w:p>
    <w:p w:rsidR="00452BBE" w:rsidRDefault="00452BBE" w:rsidP="002B62CD">
      <w:pPr>
        <w:tabs>
          <w:tab w:val="left" w:pos="3402"/>
        </w:tabs>
        <w:spacing w:after="0"/>
      </w:pPr>
    </w:p>
    <w:p w:rsidR="00DD7CE0" w:rsidRDefault="00DD7CE0" w:rsidP="002B62CD">
      <w:pPr>
        <w:tabs>
          <w:tab w:val="left" w:pos="3402"/>
        </w:tabs>
        <w:spacing w:after="0"/>
      </w:pPr>
    </w:p>
    <w:p w:rsidR="00E5041C" w:rsidRDefault="00E5041C" w:rsidP="00E5041C">
      <w:pPr>
        <w:spacing w:after="0"/>
        <w:rPr>
          <w:i/>
        </w:rPr>
      </w:pPr>
      <w:r w:rsidRPr="00F25095">
        <w:rPr>
          <w:b/>
        </w:rPr>
        <w:t>Monday 26th March 16:00</w:t>
      </w:r>
      <w:r>
        <w:t xml:space="preserve"> - Professor </w:t>
      </w:r>
      <w:proofErr w:type="spellStart"/>
      <w:r>
        <w:t>Shohei</w:t>
      </w:r>
      <w:proofErr w:type="spellEnd"/>
      <w:r>
        <w:t xml:space="preserve"> Hidaka</w:t>
      </w:r>
      <w:r w:rsidRPr="00EC7332">
        <w:rPr>
          <w:i/>
        </w:rPr>
        <w:t xml:space="preserve"> </w:t>
      </w:r>
    </w:p>
    <w:p w:rsidR="00E5041C" w:rsidRPr="00217C0D" w:rsidRDefault="00E5041C" w:rsidP="00744506">
      <w:pPr>
        <w:spacing w:after="0"/>
        <w:rPr>
          <w:b/>
          <w:sz w:val="24"/>
          <w:szCs w:val="24"/>
        </w:rPr>
      </w:pPr>
      <w:r w:rsidRPr="00217C0D">
        <w:rPr>
          <w:i/>
          <w:sz w:val="24"/>
          <w:szCs w:val="24"/>
        </w:rPr>
        <w:t>Word learning in social interaction</w:t>
      </w:r>
      <w:r w:rsidRPr="00217C0D">
        <w:rPr>
          <w:sz w:val="24"/>
          <w:szCs w:val="24"/>
        </w:rPr>
        <w:tab/>
      </w:r>
      <w:r w:rsidRPr="00217C0D">
        <w:rPr>
          <w:sz w:val="24"/>
          <w:szCs w:val="24"/>
        </w:rPr>
        <w:tab/>
      </w:r>
    </w:p>
    <w:p w:rsidR="00E00679" w:rsidRDefault="00E00679" w:rsidP="002B62CD">
      <w:pPr>
        <w:tabs>
          <w:tab w:val="left" w:pos="3402"/>
        </w:tabs>
        <w:spacing w:after="0"/>
      </w:pPr>
      <w:r>
        <w:t xml:space="preserve">Our learning is intrinsically active: a learner can implicitly or explicitly ask his/her teacher, and the </w:t>
      </w:r>
      <w:r w:rsidR="00217C0D">
        <w:t>teacher may or may not answer</w:t>
      </w:r>
      <w:r>
        <w:t>. In this social learning, dynamic coordination (e.g., attention and timing) b</w:t>
      </w:r>
      <w:r w:rsidR="00217C0D">
        <w:t>etween learner and teacher plays</w:t>
      </w:r>
      <w:r>
        <w:t xml:space="preserve"> a crucial role in </w:t>
      </w:r>
      <w:r w:rsidR="00E5041C">
        <w:t xml:space="preserve">the </w:t>
      </w:r>
      <w:r>
        <w:t xml:space="preserve">success of learning. How do we solve this dynamic coordination problem? We have studied it in </w:t>
      </w:r>
      <w:r w:rsidR="00E5041C">
        <w:t xml:space="preserve">the </w:t>
      </w:r>
      <w:r>
        <w:t>context of children's naturalistic learning of novel words with their caregivers. In our experiment, a child and caregiver were asked to play w</w:t>
      </w:r>
      <w:r w:rsidR="00217C0D">
        <w:t>ith a set of unfamiliar toys which each have</w:t>
      </w:r>
      <w:r>
        <w:t xml:space="preserve"> a novel name. During the toy play, their visual and motor behavio</w:t>
      </w:r>
      <w:r w:rsidR="0054325C">
        <w:t>u</w:t>
      </w:r>
      <w:r>
        <w:t xml:space="preserve">rs were simultaneously recorded by </w:t>
      </w:r>
      <w:r w:rsidR="00217C0D">
        <w:t>sensor devices.  Our analysis of</w:t>
      </w:r>
      <w:r>
        <w:t xml:space="preserve"> the behavio</w:t>
      </w:r>
      <w:r w:rsidR="0054325C">
        <w:t>u</w:t>
      </w:r>
      <w:r>
        <w:t>ral dynamics revealed informational network between child</w:t>
      </w:r>
      <w:r w:rsidR="0054325C">
        <w:t xml:space="preserve"> and caregiver -</w:t>
      </w:r>
      <w:r>
        <w:t xml:space="preserve"> relatively large amount of information is exchanged while naming of novel words. The results suggest that parental naming coordinates social interaction in word learning context</w:t>
      </w:r>
      <w:r w:rsidR="00217C0D">
        <w:t>s</w:t>
      </w:r>
      <w:r>
        <w:t>.</w:t>
      </w:r>
    </w:p>
    <w:p w:rsidR="00E00679" w:rsidRDefault="00E00679" w:rsidP="002B62CD">
      <w:pPr>
        <w:tabs>
          <w:tab w:val="left" w:pos="3402"/>
        </w:tabs>
        <w:spacing w:after="0"/>
      </w:pPr>
    </w:p>
    <w:p w:rsidR="00F25095" w:rsidRPr="00F25095" w:rsidRDefault="00F25095" w:rsidP="00F25095">
      <w:pPr>
        <w:tabs>
          <w:tab w:val="left" w:pos="3402"/>
        </w:tabs>
        <w:spacing w:after="0"/>
        <w:rPr>
          <w:sz w:val="20"/>
          <w:szCs w:val="20"/>
        </w:rPr>
      </w:pPr>
      <w:proofErr w:type="spellStart"/>
      <w:r w:rsidRPr="00F25095">
        <w:rPr>
          <w:b/>
          <w:sz w:val="20"/>
          <w:szCs w:val="20"/>
        </w:rPr>
        <w:t>Shohei</w:t>
      </w:r>
      <w:proofErr w:type="spellEnd"/>
      <w:r w:rsidRPr="00F25095">
        <w:rPr>
          <w:b/>
          <w:sz w:val="20"/>
          <w:szCs w:val="20"/>
        </w:rPr>
        <w:t xml:space="preserve"> Hidaka</w:t>
      </w:r>
      <w:r w:rsidRPr="00F25095">
        <w:rPr>
          <w:sz w:val="20"/>
          <w:szCs w:val="20"/>
        </w:rPr>
        <w:t xml:space="preserve"> studied Biology in Kyushu University </w:t>
      </w:r>
      <w:r>
        <w:rPr>
          <w:sz w:val="20"/>
          <w:szCs w:val="20"/>
        </w:rPr>
        <w:t>where h</w:t>
      </w:r>
      <w:r w:rsidR="0054325C">
        <w:rPr>
          <w:sz w:val="20"/>
          <w:szCs w:val="20"/>
        </w:rPr>
        <w:t>e received a</w:t>
      </w:r>
      <w:r>
        <w:rPr>
          <w:sz w:val="20"/>
          <w:szCs w:val="20"/>
        </w:rPr>
        <w:t xml:space="preserve"> </w:t>
      </w:r>
      <w:r w:rsidRPr="00F25095">
        <w:rPr>
          <w:sz w:val="20"/>
          <w:szCs w:val="20"/>
        </w:rPr>
        <w:t xml:space="preserve">B.A., and </w:t>
      </w:r>
      <w:r>
        <w:rPr>
          <w:sz w:val="20"/>
          <w:szCs w:val="20"/>
        </w:rPr>
        <w:t xml:space="preserve">went on to </w:t>
      </w:r>
      <w:r w:rsidRPr="00F25095">
        <w:rPr>
          <w:sz w:val="20"/>
          <w:szCs w:val="20"/>
        </w:rPr>
        <w:t>stud</w:t>
      </w:r>
      <w:r>
        <w:rPr>
          <w:sz w:val="20"/>
          <w:szCs w:val="20"/>
        </w:rPr>
        <w:t>y</w:t>
      </w:r>
      <w:r w:rsidRPr="00F25095">
        <w:rPr>
          <w:sz w:val="20"/>
          <w:szCs w:val="20"/>
        </w:rPr>
        <w:t xml:space="preserve"> Informatics (Cognitive Science) in Kyoto University and received </w:t>
      </w:r>
      <w:r w:rsidR="0054325C">
        <w:rPr>
          <w:sz w:val="20"/>
          <w:szCs w:val="20"/>
        </w:rPr>
        <w:t xml:space="preserve">a </w:t>
      </w:r>
      <w:r w:rsidRPr="00F25095">
        <w:rPr>
          <w:sz w:val="20"/>
          <w:szCs w:val="20"/>
        </w:rPr>
        <w:t xml:space="preserve">Ph.D. </w:t>
      </w:r>
      <w:r>
        <w:rPr>
          <w:sz w:val="20"/>
          <w:szCs w:val="20"/>
        </w:rPr>
        <w:t>H</w:t>
      </w:r>
      <w:r w:rsidRPr="00F25095">
        <w:rPr>
          <w:sz w:val="20"/>
          <w:szCs w:val="20"/>
        </w:rPr>
        <w:t xml:space="preserve">e worked as a post-doctoral research fellow in Psychological and Brain Sciences, Indiana University in </w:t>
      </w:r>
      <w:r w:rsidR="00217C0D">
        <w:rPr>
          <w:sz w:val="20"/>
          <w:szCs w:val="20"/>
        </w:rPr>
        <w:t xml:space="preserve">the </w:t>
      </w:r>
      <w:r w:rsidRPr="00F25095">
        <w:rPr>
          <w:sz w:val="20"/>
          <w:szCs w:val="20"/>
        </w:rPr>
        <w:t>US for two years</w:t>
      </w:r>
      <w:r>
        <w:rPr>
          <w:sz w:val="20"/>
          <w:szCs w:val="20"/>
        </w:rPr>
        <w:t xml:space="preserve"> and later </w:t>
      </w:r>
      <w:r w:rsidRPr="00F25095">
        <w:rPr>
          <w:sz w:val="20"/>
          <w:szCs w:val="20"/>
        </w:rPr>
        <w:t>joined the School of Knowledge Science, Japan Advanced Institute of Science and Technology in</w:t>
      </w:r>
      <w:r w:rsidR="00217C0D">
        <w:rPr>
          <w:sz w:val="20"/>
          <w:szCs w:val="20"/>
        </w:rPr>
        <w:t xml:space="preserve"> </w:t>
      </w:r>
      <w:r w:rsidRPr="00F25095">
        <w:rPr>
          <w:sz w:val="20"/>
          <w:szCs w:val="20"/>
        </w:rPr>
        <w:t>2010. His research interests include cognitive development,</w:t>
      </w:r>
      <w:r>
        <w:rPr>
          <w:sz w:val="20"/>
          <w:szCs w:val="20"/>
        </w:rPr>
        <w:t xml:space="preserve"> </w:t>
      </w:r>
      <w:r w:rsidRPr="00F25095">
        <w:rPr>
          <w:sz w:val="20"/>
          <w:szCs w:val="20"/>
        </w:rPr>
        <w:t>machine learning, and time series analysis.</w:t>
      </w:r>
    </w:p>
    <w:p w:rsidR="00E00679" w:rsidRDefault="00E00679" w:rsidP="002B62CD">
      <w:pPr>
        <w:tabs>
          <w:tab w:val="left" w:pos="3402"/>
        </w:tabs>
        <w:spacing w:after="0"/>
      </w:pPr>
    </w:p>
    <w:p w:rsidR="00DD7CE0" w:rsidRDefault="00DD7CE0">
      <w:pPr>
        <w:rPr>
          <w:b/>
        </w:rPr>
      </w:pPr>
      <w:r>
        <w:rPr>
          <w:b/>
        </w:rPr>
        <w:br w:type="page"/>
      </w:r>
    </w:p>
    <w:p w:rsidR="00F25095" w:rsidRDefault="00F25095" w:rsidP="00F25095">
      <w:pPr>
        <w:tabs>
          <w:tab w:val="left" w:pos="3402"/>
        </w:tabs>
        <w:spacing w:after="0"/>
        <w:rPr>
          <w:b/>
        </w:rPr>
      </w:pPr>
      <w:r>
        <w:rPr>
          <w:b/>
        </w:rPr>
        <w:lastRenderedPageBreak/>
        <w:t xml:space="preserve">Tuesday 27th March 14:00 </w:t>
      </w:r>
      <w:r w:rsidR="00DD7CE0">
        <w:rPr>
          <w:b/>
        </w:rPr>
        <w:t>–</w:t>
      </w:r>
      <w:r>
        <w:rPr>
          <w:b/>
        </w:rPr>
        <w:t xml:space="preserve"> Professor</w:t>
      </w:r>
      <w:r w:rsidR="00DD7CE0">
        <w:rPr>
          <w:b/>
        </w:rPr>
        <w:t xml:space="preserve"> </w:t>
      </w:r>
      <w:r w:rsidR="00E00679" w:rsidRPr="00DC5661">
        <w:rPr>
          <w:b/>
        </w:rPr>
        <w:t xml:space="preserve">Takashi Hashimoto </w:t>
      </w:r>
    </w:p>
    <w:p w:rsidR="00E00679" w:rsidRPr="00217C0D" w:rsidRDefault="00E00679" w:rsidP="00F25095">
      <w:pPr>
        <w:tabs>
          <w:tab w:val="left" w:pos="3402"/>
        </w:tabs>
        <w:spacing w:after="0"/>
        <w:rPr>
          <w:b/>
          <w:i/>
          <w:sz w:val="24"/>
          <w:szCs w:val="24"/>
        </w:rPr>
      </w:pPr>
      <w:r w:rsidRPr="00217C0D">
        <w:rPr>
          <w:i/>
          <w:sz w:val="24"/>
          <w:szCs w:val="24"/>
        </w:rPr>
        <w:t>Evolutionary Vi</w:t>
      </w:r>
      <w:r w:rsidR="00DD7CE0">
        <w:rPr>
          <w:i/>
          <w:sz w:val="24"/>
          <w:szCs w:val="24"/>
        </w:rPr>
        <w:t>ewpoint of</w:t>
      </w:r>
      <w:r w:rsidRPr="00217C0D">
        <w:rPr>
          <w:i/>
          <w:sz w:val="24"/>
          <w:szCs w:val="24"/>
        </w:rPr>
        <w:t xml:space="preserve"> Knowledge Science</w:t>
      </w:r>
    </w:p>
    <w:p w:rsidR="00E00679" w:rsidRDefault="00E00679" w:rsidP="002B62CD">
      <w:pPr>
        <w:tabs>
          <w:tab w:val="left" w:pos="3402"/>
        </w:tabs>
        <w:spacing w:after="0"/>
      </w:pPr>
      <w:r>
        <w:t xml:space="preserve">It is often said that our society in </w:t>
      </w:r>
      <w:r w:rsidR="0054325C">
        <w:t xml:space="preserve">the </w:t>
      </w:r>
      <w:r>
        <w:t>21st century is a knowledge society</w:t>
      </w:r>
      <w:r w:rsidR="00F25095">
        <w:t xml:space="preserve"> in which</w:t>
      </w:r>
      <w:r>
        <w:t xml:space="preserve"> continuing to produce/create knowledge is the most important activity. In </w:t>
      </w:r>
      <w:r w:rsidR="00F25095">
        <w:t xml:space="preserve">the </w:t>
      </w:r>
      <w:r>
        <w:t>School of Knowledge Science in JAIST, we develop people who will take active parts in the know</w:t>
      </w:r>
      <w:r w:rsidR="00217C0D">
        <w:t>ledge society through research on</w:t>
      </w:r>
      <w:r>
        <w:t xml:space="preserve"> </w:t>
      </w:r>
      <w:r w:rsidR="00217C0D">
        <w:t>the analysis, design, and management of</w:t>
      </w:r>
      <w:r>
        <w:t xml:space="preserve"> the processes of creation, sharing, and utilization of know</w:t>
      </w:r>
      <w:r w:rsidR="00217C0D">
        <w:t>ledge. In my group, we are carrying out research on</w:t>
      </w:r>
      <w:r>
        <w:t xml:space="preserve"> language, communication, and social institutions which are relevant to cre</w:t>
      </w:r>
      <w:r w:rsidR="00217C0D">
        <w:t>ativity and sociality of humans</w:t>
      </w:r>
      <w:r>
        <w:t xml:space="preserve"> from an evolutionary viewpoint. In our study, the evolutiona</w:t>
      </w:r>
      <w:r w:rsidR="00DD7CE0">
        <w:t>ry viewpoint is a perspective of</w:t>
      </w:r>
      <w:r>
        <w:t xml:space="preserve"> knowledge science to clarify the relationship of language, co</w:t>
      </w:r>
      <w:r w:rsidR="00DD7CE0">
        <w:t>mmunication, and institutions in</w:t>
      </w:r>
      <w:r>
        <w:t xml:space="preserve"> knowledge creation, sharing and utilization by studying how they emerge and </w:t>
      </w:r>
      <w:r w:rsidR="00DD7CE0">
        <w:t>how they evolve. In this talk</w:t>
      </w:r>
      <w:r>
        <w:t xml:space="preserve"> we introduce the evolutionary viewpoint and discuss its relevance to knowledge science by showing several example</w:t>
      </w:r>
      <w:r w:rsidR="00F25095">
        <w:t>s</w:t>
      </w:r>
      <w:r>
        <w:t xml:space="preserve"> </w:t>
      </w:r>
      <w:r w:rsidR="00F25095">
        <w:t xml:space="preserve">of </w:t>
      </w:r>
      <w:r>
        <w:t>studies on evolutionary linguistics and evolutionary economics.</w:t>
      </w:r>
    </w:p>
    <w:p w:rsidR="00F25095" w:rsidRDefault="00F25095" w:rsidP="002B62CD">
      <w:pPr>
        <w:tabs>
          <w:tab w:val="left" w:pos="3402"/>
        </w:tabs>
        <w:spacing w:after="0"/>
      </w:pPr>
    </w:p>
    <w:p w:rsidR="00E00679" w:rsidRPr="00DD0A76" w:rsidRDefault="00F25095" w:rsidP="002B62CD">
      <w:pPr>
        <w:tabs>
          <w:tab w:val="left" w:pos="3402"/>
        </w:tabs>
        <w:spacing w:after="0"/>
        <w:rPr>
          <w:sz w:val="20"/>
          <w:szCs w:val="20"/>
        </w:rPr>
      </w:pPr>
      <w:r w:rsidRPr="00DD0A76">
        <w:rPr>
          <w:b/>
          <w:sz w:val="20"/>
          <w:szCs w:val="20"/>
        </w:rPr>
        <w:t>Takashi Hashimoto</w:t>
      </w:r>
      <w:r w:rsidR="00DD0A76">
        <w:rPr>
          <w:sz w:val="20"/>
          <w:szCs w:val="20"/>
        </w:rPr>
        <w:t xml:space="preserve"> </w:t>
      </w:r>
      <w:r w:rsidRPr="00DD0A76">
        <w:rPr>
          <w:sz w:val="20"/>
          <w:szCs w:val="20"/>
        </w:rPr>
        <w:t xml:space="preserve">studied physics at Kobe University </w:t>
      </w:r>
      <w:r w:rsidR="00DD0A76">
        <w:rPr>
          <w:sz w:val="20"/>
          <w:szCs w:val="20"/>
        </w:rPr>
        <w:t xml:space="preserve">at </w:t>
      </w:r>
      <w:r w:rsidRPr="00DD0A76">
        <w:rPr>
          <w:sz w:val="20"/>
          <w:szCs w:val="20"/>
        </w:rPr>
        <w:t xml:space="preserve">undergraduate and </w:t>
      </w:r>
      <w:proofErr w:type="spellStart"/>
      <w:proofErr w:type="gramStart"/>
      <w:r w:rsidRPr="00DD0A76">
        <w:rPr>
          <w:sz w:val="20"/>
          <w:szCs w:val="20"/>
        </w:rPr>
        <w:t>master</w:t>
      </w:r>
      <w:r w:rsidR="00DD0A76">
        <w:rPr>
          <w:sz w:val="20"/>
          <w:szCs w:val="20"/>
        </w:rPr>
        <w:t>s</w:t>
      </w:r>
      <w:proofErr w:type="spellEnd"/>
      <w:proofErr w:type="gramEnd"/>
      <w:r w:rsidR="00DD0A76">
        <w:rPr>
          <w:sz w:val="20"/>
          <w:szCs w:val="20"/>
        </w:rPr>
        <w:t xml:space="preserve"> level and went on to </w:t>
      </w:r>
      <w:r w:rsidRPr="00DD0A76">
        <w:rPr>
          <w:sz w:val="20"/>
          <w:szCs w:val="20"/>
        </w:rPr>
        <w:t>stud</w:t>
      </w:r>
      <w:r w:rsidR="00DD0A76">
        <w:rPr>
          <w:sz w:val="20"/>
          <w:szCs w:val="20"/>
        </w:rPr>
        <w:t>y</w:t>
      </w:r>
      <w:r w:rsidRPr="00DD0A76">
        <w:rPr>
          <w:sz w:val="20"/>
          <w:szCs w:val="20"/>
        </w:rPr>
        <w:t xml:space="preserve"> complex systems at </w:t>
      </w:r>
      <w:r w:rsidR="00DD0A76">
        <w:rPr>
          <w:sz w:val="20"/>
          <w:szCs w:val="20"/>
        </w:rPr>
        <w:t xml:space="preserve">the </w:t>
      </w:r>
      <w:r w:rsidRPr="00DD0A76">
        <w:rPr>
          <w:sz w:val="20"/>
          <w:szCs w:val="20"/>
        </w:rPr>
        <w:t xml:space="preserve">University of Tokyo. He received </w:t>
      </w:r>
      <w:r w:rsidR="00DD0A76">
        <w:rPr>
          <w:sz w:val="20"/>
          <w:szCs w:val="20"/>
        </w:rPr>
        <w:t xml:space="preserve">his </w:t>
      </w:r>
      <w:r w:rsidRPr="00DD0A76">
        <w:rPr>
          <w:sz w:val="20"/>
          <w:szCs w:val="20"/>
        </w:rPr>
        <w:t>Ph.D. in 1996, studying constructive model</w:t>
      </w:r>
      <w:r w:rsidR="00DD0A76">
        <w:rPr>
          <w:sz w:val="20"/>
          <w:szCs w:val="20"/>
        </w:rPr>
        <w:t>l</w:t>
      </w:r>
      <w:r w:rsidRPr="00DD0A76">
        <w:rPr>
          <w:sz w:val="20"/>
          <w:szCs w:val="20"/>
        </w:rPr>
        <w:t xml:space="preserve">ing of the evolution of grammar systems and the evolution of autocatalytic networks. He worked for </w:t>
      </w:r>
      <w:r w:rsidR="00DD7CE0">
        <w:rPr>
          <w:sz w:val="20"/>
          <w:szCs w:val="20"/>
        </w:rPr>
        <w:t xml:space="preserve">the </w:t>
      </w:r>
      <w:r w:rsidRPr="00DD0A76">
        <w:rPr>
          <w:sz w:val="20"/>
          <w:szCs w:val="20"/>
        </w:rPr>
        <w:t>Brain Science Institute, RIKEN as a post-doc</w:t>
      </w:r>
      <w:r w:rsidR="00DD7CE0">
        <w:rPr>
          <w:sz w:val="20"/>
          <w:szCs w:val="20"/>
        </w:rPr>
        <w:t>toral</w:t>
      </w:r>
      <w:r w:rsidRPr="00DD0A76">
        <w:rPr>
          <w:sz w:val="20"/>
          <w:szCs w:val="20"/>
        </w:rPr>
        <w:t xml:space="preserve"> researcher from 1996 to 1999</w:t>
      </w:r>
      <w:r w:rsidR="00DD0A76">
        <w:rPr>
          <w:sz w:val="20"/>
          <w:szCs w:val="20"/>
        </w:rPr>
        <w:t xml:space="preserve"> and later </w:t>
      </w:r>
      <w:r w:rsidRPr="00DD0A76">
        <w:rPr>
          <w:sz w:val="20"/>
          <w:szCs w:val="20"/>
        </w:rPr>
        <w:t xml:space="preserve">joined </w:t>
      </w:r>
      <w:r w:rsidR="00DD0A76">
        <w:rPr>
          <w:sz w:val="20"/>
          <w:szCs w:val="20"/>
        </w:rPr>
        <w:t xml:space="preserve">the </w:t>
      </w:r>
      <w:r w:rsidRPr="00DD0A76">
        <w:rPr>
          <w:sz w:val="20"/>
          <w:szCs w:val="20"/>
        </w:rPr>
        <w:t xml:space="preserve">School of Knowledge Science, Japan Advanced Institute of Science and Technology (JAIST) as an associate professor, and was promoted to a professor in 2009. </w:t>
      </w:r>
      <w:r w:rsidR="00DD0A76">
        <w:rPr>
          <w:sz w:val="20"/>
          <w:szCs w:val="20"/>
        </w:rPr>
        <w:t xml:space="preserve">Professor Hashimoto </w:t>
      </w:r>
      <w:r w:rsidRPr="00DD0A76">
        <w:rPr>
          <w:sz w:val="20"/>
          <w:szCs w:val="20"/>
        </w:rPr>
        <w:t xml:space="preserve">spent a year as a visiting researcher at </w:t>
      </w:r>
      <w:r w:rsidR="00DD0A76">
        <w:rPr>
          <w:sz w:val="20"/>
          <w:szCs w:val="20"/>
        </w:rPr>
        <w:t xml:space="preserve">the </w:t>
      </w:r>
      <w:r w:rsidRPr="00DD0A76">
        <w:rPr>
          <w:sz w:val="20"/>
          <w:szCs w:val="20"/>
        </w:rPr>
        <w:t>Language Evolution and Computation Research Unit, University of Edinburgh in 2001-2002. His research interests are the dynamics of language and communication, and the formation and design of social institutions. He studies them from the viewpoint of complex and evolutionary systems.</w:t>
      </w:r>
    </w:p>
    <w:p w:rsidR="00E00679" w:rsidRDefault="00E00679" w:rsidP="002B62CD">
      <w:pPr>
        <w:tabs>
          <w:tab w:val="left" w:pos="3402"/>
        </w:tabs>
        <w:spacing w:after="0"/>
      </w:pPr>
    </w:p>
    <w:p w:rsidR="00DD7CE0" w:rsidRDefault="00DD7CE0" w:rsidP="00DD0A76">
      <w:pPr>
        <w:tabs>
          <w:tab w:val="left" w:pos="3402"/>
        </w:tabs>
        <w:spacing w:after="0"/>
        <w:rPr>
          <w:b/>
        </w:rPr>
      </w:pPr>
    </w:p>
    <w:p w:rsidR="00DD0A76" w:rsidRDefault="00DD0A76" w:rsidP="00DD0A76">
      <w:pPr>
        <w:tabs>
          <w:tab w:val="left" w:pos="3402"/>
        </w:tabs>
        <w:spacing w:after="0"/>
        <w:rPr>
          <w:b/>
        </w:rPr>
      </w:pPr>
      <w:r>
        <w:rPr>
          <w:b/>
        </w:rPr>
        <w:t>Tuesday 27th March 16:00 –</w:t>
      </w:r>
      <w:r w:rsidR="00E00679" w:rsidRPr="00DC5661">
        <w:rPr>
          <w:b/>
        </w:rPr>
        <w:t xml:space="preserve"> </w:t>
      </w:r>
      <w:r>
        <w:rPr>
          <w:b/>
        </w:rPr>
        <w:t xml:space="preserve">Professor </w:t>
      </w:r>
      <w:r w:rsidR="00E00679" w:rsidRPr="00DC5661">
        <w:rPr>
          <w:b/>
        </w:rPr>
        <w:t xml:space="preserve">Taketoshi Yoshida </w:t>
      </w:r>
    </w:p>
    <w:p w:rsidR="00E00679" w:rsidRPr="00DD7CE0" w:rsidRDefault="00E00679" w:rsidP="00DD0A76">
      <w:pPr>
        <w:tabs>
          <w:tab w:val="left" w:pos="3402"/>
        </w:tabs>
        <w:spacing w:after="0"/>
        <w:rPr>
          <w:b/>
          <w:i/>
          <w:sz w:val="24"/>
          <w:szCs w:val="24"/>
        </w:rPr>
      </w:pPr>
      <w:r w:rsidRPr="00DD7CE0">
        <w:rPr>
          <w:i/>
          <w:sz w:val="24"/>
          <w:szCs w:val="24"/>
        </w:rPr>
        <w:t xml:space="preserve">Theoretical Aspect of </w:t>
      </w:r>
      <w:r w:rsidR="00DD7CE0">
        <w:rPr>
          <w:i/>
          <w:sz w:val="24"/>
          <w:szCs w:val="24"/>
        </w:rPr>
        <w:t xml:space="preserve">the </w:t>
      </w:r>
      <w:r w:rsidRPr="00DD7CE0">
        <w:rPr>
          <w:i/>
          <w:sz w:val="24"/>
          <w:szCs w:val="24"/>
        </w:rPr>
        <w:t>SECI Model and Knowledge Management</w:t>
      </w:r>
    </w:p>
    <w:p w:rsidR="00E00679" w:rsidRDefault="00E00679" w:rsidP="002B62CD">
      <w:pPr>
        <w:tabs>
          <w:tab w:val="left" w:pos="3402"/>
        </w:tabs>
        <w:spacing w:after="0"/>
      </w:pPr>
      <w:r>
        <w:t xml:space="preserve"> Organizational knowledge-creating processes rely on tacit abilities of knowing and the creativity of organization members. This talk proposes the use of a systems methodology for cultivating and spreading such abilities among an organization. For th</w:t>
      </w:r>
      <w:r w:rsidR="00744506">
        <w:t xml:space="preserve">is </w:t>
      </w:r>
      <w:r>
        <w:t>purpose, the SECI model of organizational knowledge-creating processes</w:t>
      </w:r>
      <w:r w:rsidR="00744506">
        <w:t xml:space="preserve"> </w:t>
      </w:r>
      <w:r w:rsidR="00DD7CE0">
        <w:t>is outlined</w:t>
      </w:r>
      <w:r w:rsidR="001625DE">
        <w:t xml:space="preserve">, </w:t>
      </w:r>
      <w:r w:rsidR="00744506">
        <w:t>and then</w:t>
      </w:r>
      <w:r>
        <w:t xml:space="preserve"> the soft systems methodology is compared with the SECI model, and is updated accordingly. An application process for this systems methodology is presented, which can be formally seen as an organizational knowledge-creating process. Finally, it is shown that this kind of systems methodology may be utilized for spreading the tacit abilities of talented persons to other organization members.</w:t>
      </w:r>
    </w:p>
    <w:p w:rsidR="00DC5661" w:rsidRDefault="00DC5661" w:rsidP="002B62CD">
      <w:pPr>
        <w:tabs>
          <w:tab w:val="left" w:pos="3402"/>
        </w:tabs>
        <w:spacing w:after="0"/>
      </w:pPr>
    </w:p>
    <w:p w:rsidR="001625DE" w:rsidRPr="001625DE" w:rsidRDefault="001625DE" w:rsidP="001625DE">
      <w:pPr>
        <w:tabs>
          <w:tab w:val="left" w:pos="3402"/>
        </w:tabs>
        <w:spacing w:after="0"/>
        <w:rPr>
          <w:sz w:val="20"/>
          <w:szCs w:val="20"/>
        </w:rPr>
      </w:pPr>
      <w:r w:rsidRPr="001625DE">
        <w:rPr>
          <w:b/>
          <w:sz w:val="20"/>
          <w:szCs w:val="20"/>
        </w:rPr>
        <w:t>Taketoshi, Yoshida</w:t>
      </w:r>
      <w:r w:rsidRPr="001625DE">
        <w:rPr>
          <w:sz w:val="20"/>
          <w:szCs w:val="20"/>
        </w:rPr>
        <w:t xml:space="preserve"> received his B.E. in 1979 and M.E. in 1981</w:t>
      </w:r>
      <w:r>
        <w:rPr>
          <w:sz w:val="20"/>
          <w:szCs w:val="20"/>
        </w:rPr>
        <w:t>,</w:t>
      </w:r>
      <w:r w:rsidRPr="001625DE">
        <w:rPr>
          <w:sz w:val="20"/>
          <w:szCs w:val="20"/>
        </w:rPr>
        <w:t xml:space="preserve"> both from </w:t>
      </w:r>
      <w:r>
        <w:rPr>
          <w:sz w:val="20"/>
          <w:szCs w:val="20"/>
        </w:rPr>
        <w:t xml:space="preserve">the </w:t>
      </w:r>
      <w:r w:rsidRPr="001625DE">
        <w:rPr>
          <w:sz w:val="20"/>
          <w:szCs w:val="20"/>
        </w:rPr>
        <w:t xml:space="preserve">Department of Mechanical Engineering at </w:t>
      </w:r>
      <w:proofErr w:type="spellStart"/>
      <w:r w:rsidRPr="001625DE">
        <w:rPr>
          <w:sz w:val="20"/>
          <w:szCs w:val="20"/>
        </w:rPr>
        <w:t>Kogakuin</w:t>
      </w:r>
      <w:proofErr w:type="spellEnd"/>
      <w:r w:rsidRPr="001625DE">
        <w:rPr>
          <w:sz w:val="20"/>
          <w:szCs w:val="20"/>
        </w:rPr>
        <w:t xml:space="preserve"> University, and </w:t>
      </w:r>
      <w:r w:rsidR="00DD7CE0">
        <w:rPr>
          <w:sz w:val="20"/>
          <w:szCs w:val="20"/>
        </w:rPr>
        <w:t xml:space="preserve">a </w:t>
      </w:r>
      <w:r w:rsidRPr="001625DE">
        <w:rPr>
          <w:sz w:val="20"/>
          <w:szCs w:val="20"/>
        </w:rPr>
        <w:t xml:space="preserve">Ph.D. in 1984 from </w:t>
      </w:r>
      <w:r w:rsidR="00DD7CE0">
        <w:rPr>
          <w:sz w:val="20"/>
          <w:szCs w:val="20"/>
        </w:rPr>
        <w:t xml:space="preserve">the </w:t>
      </w:r>
      <w:r w:rsidRPr="001625DE">
        <w:rPr>
          <w:sz w:val="20"/>
          <w:szCs w:val="20"/>
        </w:rPr>
        <w:t xml:space="preserve">Department of Systems Engineering at Case Western Reserve University, USA. After working for IBM Japan, he joined </w:t>
      </w:r>
      <w:r>
        <w:rPr>
          <w:sz w:val="20"/>
          <w:szCs w:val="20"/>
        </w:rPr>
        <w:t xml:space="preserve">the </w:t>
      </w:r>
      <w:r w:rsidRPr="001625DE">
        <w:rPr>
          <w:sz w:val="20"/>
          <w:szCs w:val="20"/>
        </w:rPr>
        <w:t xml:space="preserve">School of Knowledge Science at Japan Advanced Institute of Science and Technology in 1997 </w:t>
      </w:r>
      <w:r>
        <w:rPr>
          <w:sz w:val="20"/>
          <w:szCs w:val="20"/>
        </w:rPr>
        <w:t xml:space="preserve">where he </w:t>
      </w:r>
      <w:r w:rsidRPr="001625DE">
        <w:rPr>
          <w:sz w:val="20"/>
          <w:szCs w:val="20"/>
        </w:rPr>
        <w:t>is now a professor</w:t>
      </w:r>
      <w:r>
        <w:rPr>
          <w:sz w:val="20"/>
          <w:szCs w:val="20"/>
        </w:rPr>
        <w:t>.</w:t>
      </w:r>
    </w:p>
    <w:p w:rsidR="001625DE" w:rsidRDefault="001625DE" w:rsidP="001625DE"/>
    <w:sectPr w:rsidR="001625DE" w:rsidSect="00F358A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574DBB"/>
    <w:rsid w:val="000338F8"/>
    <w:rsid w:val="000A13F5"/>
    <w:rsid w:val="000A47D8"/>
    <w:rsid w:val="001625DE"/>
    <w:rsid w:val="001C2421"/>
    <w:rsid w:val="00201629"/>
    <w:rsid w:val="00217C0D"/>
    <w:rsid w:val="002B62CD"/>
    <w:rsid w:val="003071D2"/>
    <w:rsid w:val="00385D1F"/>
    <w:rsid w:val="00452BBE"/>
    <w:rsid w:val="004A6E2D"/>
    <w:rsid w:val="0054325C"/>
    <w:rsid w:val="00574DBB"/>
    <w:rsid w:val="00652A44"/>
    <w:rsid w:val="006573B0"/>
    <w:rsid w:val="00744506"/>
    <w:rsid w:val="007A2C6B"/>
    <w:rsid w:val="008A25A3"/>
    <w:rsid w:val="008A2C48"/>
    <w:rsid w:val="00A20F42"/>
    <w:rsid w:val="00AF6DC8"/>
    <w:rsid w:val="00B06BBC"/>
    <w:rsid w:val="00BB2B52"/>
    <w:rsid w:val="00BF4C06"/>
    <w:rsid w:val="00C15F39"/>
    <w:rsid w:val="00C17CBA"/>
    <w:rsid w:val="00D313E4"/>
    <w:rsid w:val="00DC5661"/>
    <w:rsid w:val="00DD0A76"/>
    <w:rsid w:val="00DD7CE0"/>
    <w:rsid w:val="00E00679"/>
    <w:rsid w:val="00E03B15"/>
    <w:rsid w:val="00E44170"/>
    <w:rsid w:val="00E5041C"/>
    <w:rsid w:val="00EC7332"/>
    <w:rsid w:val="00F25095"/>
    <w:rsid w:val="00F358A5"/>
    <w:rsid w:val="00FF624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8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3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2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2</cp:revision>
  <dcterms:created xsi:type="dcterms:W3CDTF">2012-03-15T12:19:00Z</dcterms:created>
  <dcterms:modified xsi:type="dcterms:W3CDTF">2012-03-15T12:19:00Z</dcterms:modified>
</cp:coreProperties>
</file>